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004" w:rsidRPr="00E43004" w:rsidRDefault="001B57F5" w:rsidP="001B57F5">
      <w:pPr>
        <w:tabs>
          <w:tab w:val="left" w:pos="2461"/>
        </w:tabs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8. </w:t>
      </w:r>
      <w:bookmarkStart w:id="0" w:name="_GoBack"/>
      <w:bookmarkEnd w:id="0"/>
      <w:r w:rsidR="00E43004" w:rsidRPr="00E4300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Особые формы объединений предприятий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понятия концентрация, комбинирование и кооперация тесно переплетаются и при рассмотрении определенного экономического объекта сложно установить, какие формы организации производства используются в конкретном случае.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отечественном законодательстве выделяют следующие виды объединений предприятий:</w:t>
      </w:r>
    </w:p>
    <w:p w:rsidR="00E43004" w:rsidRPr="00E43004" w:rsidRDefault="00E43004" w:rsidP="00E43004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холдинг;</w:t>
      </w:r>
    </w:p>
    <w:p w:rsidR="00E43004" w:rsidRPr="00E43004" w:rsidRDefault="00E43004" w:rsidP="00E43004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картель;</w:t>
      </w:r>
    </w:p>
    <w:p w:rsidR="00E43004" w:rsidRPr="00E43004" w:rsidRDefault="00E43004" w:rsidP="00E43004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консорциум;</w:t>
      </w:r>
    </w:p>
    <w:p w:rsidR="00E43004" w:rsidRPr="00E43004" w:rsidRDefault="00E43004" w:rsidP="00E43004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концерн;</w:t>
      </w:r>
    </w:p>
    <w:p w:rsidR="00E43004" w:rsidRPr="00E43004" w:rsidRDefault="00E43004" w:rsidP="00E43004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финасово</w:t>
      </w:r>
      <w:proofErr w:type="spellEnd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-промышленные группы;</w:t>
      </w:r>
    </w:p>
    <w:p w:rsidR="00E43004" w:rsidRPr="00E43004" w:rsidRDefault="00E43004" w:rsidP="00E43004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альянс.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Холдинг – это форма участия в капитале. Чаще всего это форма, при которой одна из компаний является держателем акций других компаний.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Интеграция предприятия в холдинг может выполняться на вертикальной и горизонтальной основе.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Вертикальная интеграция объединяет предприятия, входящие в состав единой технологической цепочки, что позволяет обеспечить гарантированные поставки капиталов, сырья и ресурсов.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Горизонтальная интеграция обозначает объединение предприятий, не связанных цепочкой поставщик-потребитель.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Чаще всего при вертикальной интеграции предприятия используют единые источники сырья или занимаются похожими видами деятельности.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Концерн – организационная структура, объединяющая предприятия промышленности, транспорта, торговли и банковской сферы.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Целью образования концерна является:</w:t>
      </w:r>
    </w:p>
    <w:p w:rsidR="00E43004" w:rsidRPr="00E43004" w:rsidRDefault="00E43004" w:rsidP="00E43004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выравнивание отраслевых сезонных колебаний и рисков;</w:t>
      </w:r>
    </w:p>
    <w:p w:rsidR="00E43004" w:rsidRPr="00E43004" w:rsidRDefault="00E43004" w:rsidP="00E43004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перемещение капитала из менее перспективных отраслей промышленности </w:t>
      </w:r>
      <w:proofErr w:type="gramStart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более прогрессивные;</w:t>
      </w:r>
    </w:p>
    <w:p w:rsidR="00E43004" w:rsidRPr="00E43004" w:rsidRDefault="00E43004" w:rsidP="00E43004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крупных капиталовложений;</w:t>
      </w:r>
    </w:p>
    <w:p w:rsidR="00E43004" w:rsidRPr="00E43004" w:rsidRDefault="00E43004" w:rsidP="00E43004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экономической империи.</w:t>
      </w:r>
    </w:p>
    <w:p w:rsidR="00E43004" w:rsidRPr="00E43004" w:rsidRDefault="00E43004" w:rsidP="00E43004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Концерны создаются в виде:</w:t>
      </w:r>
    </w:p>
    <w:p w:rsidR="00E43004" w:rsidRPr="00E43004" w:rsidRDefault="00E43004" w:rsidP="00E43004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вертикально интегрированных структур;</w:t>
      </w:r>
    </w:p>
    <w:p w:rsidR="00E43004" w:rsidRPr="00E43004" w:rsidRDefault="00E43004" w:rsidP="00E43004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диверсификационных</w:t>
      </w:r>
      <w:proofErr w:type="spellEnd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структур;</w:t>
      </w:r>
    </w:p>
    <w:p w:rsidR="00E43004" w:rsidRPr="00E43004" w:rsidRDefault="00E43004" w:rsidP="00E43004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конгломератов.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Диверсификационные</w:t>
      </w:r>
      <w:proofErr w:type="spellEnd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концерны основаны на объединении предприятий различных отраслей путем развития связей производственного, коммерческого и научно-технического характера.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Конгломерация – процесс объединения финансовых и организационных структур различных предприятий. Чаще всего конгломерация связана со слиянием и поглощением.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Консорциум – это объединение предприятий, банков, научных центров и государственных структур для выполнения определенных задач на договорной основе.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Партнеры, входящие в консорциумы, полностью сохраняют экономическую и юридическую самостоятельность и связаны только соглашениями в определенной сфере деятельности.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Крупнейшие международные консорциумы созданы в области коммерческой технологии, энергосберегающих технологий, транспорта и связи.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Имущественные и правовые отношения в консорциумах строятся на следующих принципах:</w:t>
      </w:r>
    </w:p>
    <w:p w:rsidR="00E43004" w:rsidRPr="00E43004" w:rsidRDefault="00E43004" w:rsidP="00E43004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консорциум как юридическое лицо обладает правом собственности на имущество, переданное ему на договорной основе участниками консорциума;</w:t>
      </w:r>
    </w:p>
    <w:p w:rsidR="00E43004" w:rsidRPr="00E43004" w:rsidRDefault="00E43004" w:rsidP="00E43004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владение совместно приобретенным имуществом осуществляется на долевой основе пропорционально вкладам участников в создании этого имущества;</w:t>
      </w:r>
    </w:p>
    <w:p w:rsidR="00E43004" w:rsidRPr="00E43004" w:rsidRDefault="00E43004" w:rsidP="00E43004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статус и задачи органов управления консорциума определяются исходя из основных задач его деятельности;</w:t>
      </w:r>
    </w:p>
    <w:p w:rsidR="00E43004" w:rsidRPr="00E43004" w:rsidRDefault="00E43004" w:rsidP="00E43004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взаимоотношение консорциума с поставщиками, подрядчиками, партнерами, участвующими в выполнении работ, строится на договорной основе;</w:t>
      </w:r>
    </w:p>
    <w:p w:rsidR="00E43004" w:rsidRPr="00E43004" w:rsidRDefault="00E43004" w:rsidP="00E43004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имущество, остающееся после прекращения деятельности консорциума, распределяется между входящими в его состав организациями.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Картель – это форма союза предприятий, сохраняющих производственную и юридическую самостоятельность, в основе которого лежит соглашение, ограничивающее конкуренцию.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Первые картели возникли в конце </w:t>
      </w:r>
      <w:r w:rsidRPr="00E430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века. В настоящее время деятельность большинства из них носит скрытый характер, так как они запрещены законодательством.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Различают следующие картельные соглашения:</w:t>
      </w:r>
    </w:p>
    <w:p w:rsidR="00E43004" w:rsidRPr="00E43004" w:rsidRDefault="00E43004" w:rsidP="00E43004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субмиссионное</w:t>
      </w:r>
      <w:proofErr w:type="spellEnd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(цель) поочередный выигрыш тендера на государственный заказ с использованием завышенных цен;</w:t>
      </w:r>
    </w:p>
    <w:p w:rsidR="00E43004" w:rsidRPr="00E43004" w:rsidRDefault="00E43004" w:rsidP="00E43004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согласованию единых условий продажи (гарантированных услуг, сроков поставки и условий поставки) ценовые предложения не согласовываются;</w:t>
      </w:r>
    </w:p>
    <w:p w:rsidR="00E43004" w:rsidRPr="00E43004" w:rsidRDefault="00E43004" w:rsidP="00E43004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согласованию единой цены создаются между предприятиями, выпускающими галогенную продукцию одинакового качества;</w:t>
      </w:r>
    </w:p>
    <w:p w:rsidR="00E43004" w:rsidRPr="00E43004" w:rsidRDefault="00E43004" w:rsidP="00E43004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квотовые</w:t>
      </w:r>
      <w:proofErr w:type="spellEnd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соглашения – устанавливается размер производства, который не может быть превышен;</w:t>
      </w:r>
    </w:p>
    <w:p w:rsidR="00E43004" w:rsidRPr="00E43004" w:rsidRDefault="00E43004" w:rsidP="00E43004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синдикат – предполагает наличие центра продаж, в которых реализуется продукция всех предприятий по единой цене;</w:t>
      </w:r>
    </w:p>
    <w:p w:rsidR="00E43004" w:rsidRPr="00E43004" w:rsidRDefault="00E43004" w:rsidP="00E43004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экспортное</w:t>
      </w:r>
      <w:proofErr w:type="gramEnd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регламентирует деятельность на иностранных рынках;</w:t>
      </w:r>
    </w:p>
    <w:p w:rsidR="00E43004" w:rsidRPr="00E43004" w:rsidRDefault="00E43004" w:rsidP="00E43004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импортное</w:t>
      </w:r>
      <w:proofErr w:type="gramEnd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регламентирует деятельность, направленную против иностранных конкурентов;</w:t>
      </w:r>
    </w:p>
    <w:p w:rsidR="00E43004" w:rsidRPr="00E43004" w:rsidRDefault="00E43004" w:rsidP="00E43004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области стандартизации – устанавливает ограничения в области стандартов качества, исполнения и измерения. 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Временные объединения предприятий - это объединения, созданные на определенный срок с целью осуществления совместного проекта или использования преимуществ, сложившихся на данном рынке. 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к таким объединениям относят: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-совместные предприятия, создаваемые на некоторый период времени. Они являются объединениями </w:t>
      </w:r>
      <w:proofErr w:type="gramStart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четкой юридической и организационной </w:t>
      </w:r>
      <w:proofErr w:type="spellStart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оформленностью</w:t>
      </w:r>
      <w:proofErr w:type="spellEnd"/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. Имеют собственный капитал, аппарат управления и совместные производственные мощности;</w:t>
      </w:r>
    </w:p>
    <w:p w:rsidR="00E43004" w:rsidRPr="00E43004" w:rsidRDefault="00E43004" w:rsidP="00E43004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стратегические альянсы – объединения, основанные на долговременных отношениях между партнерами по технологической цепочке в связи с наличием совместных стратегических направлений деятельности. 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Преимущества: совместное объединение денег, ресурсов, людей.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Недостатки: не договорное объединение, а на личной основе.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- виртуальные корпорации - это группа (сеть) функционирующих в течение определенного времени независимых фирм, объединивших свои усилия для осуществления конкретного проекта.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Предприятия, входящие в состав виртуальной корпорации, объединяются информационными системами и совместно используют финансовые и человеческие ресурсы. 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 деятельности виртуальной корпорации делится между участниками согласно предварительно достигнутой договоренности. Виртуальные корпорации не имеют штаб-квартиры, не оформляются юридически и партнерство базируется на электронных контрактах. </w:t>
      </w: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Ответственность участников носит этический характер, так как они основаны на взаимном доверии.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Преимущества: 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ускорение деловых контактов; 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2) значительное расширение масштабов деятельности;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3) достижение синергетического эффекта;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4) использование конкурентных преимуществ участников проекта на его результаты;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 доступ к ранее закрытым ресурсам. 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Недостатки: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1) невозможность контроля над деловыми операциями участников проекта;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2) влияние морально-этических характеристик участников проекта на его результаты;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3) отсутствие общей инфраструктуры;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>4) неэквивалентность обмена между участниками проекта.</w:t>
      </w:r>
    </w:p>
    <w:p w:rsidR="00E43004" w:rsidRPr="00E43004" w:rsidRDefault="00E43004" w:rsidP="00E43004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430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Украине правомочность объединений предприятий регулируется законом </w:t>
      </w:r>
      <w:r w:rsidRPr="00E4300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”О </w:t>
      </w:r>
      <w:proofErr w:type="spellStart"/>
      <w:r w:rsidRPr="00E4300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защите</w:t>
      </w:r>
      <w:proofErr w:type="spellEnd"/>
      <w:r w:rsidRPr="00E4300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E4300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экономической</w:t>
      </w:r>
      <w:proofErr w:type="spellEnd"/>
      <w:r w:rsidRPr="00E4300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E4300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конкуренции</w:t>
      </w:r>
      <w:proofErr w:type="spellEnd"/>
      <w:r w:rsidRPr="00E4300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” (“ Голос </w:t>
      </w:r>
      <w:proofErr w:type="spellStart"/>
      <w:r w:rsidRPr="00E4300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Украины</w:t>
      </w:r>
      <w:proofErr w:type="spellEnd"/>
      <w:r w:rsidRPr="00E4300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”, 27.02.2001г.).</w:t>
      </w:r>
    </w:p>
    <w:p w:rsidR="00700EE4" w:rsidRPr="00E43004" w:rsidRDefault="00700EE4">
      <w:pPr>
        <w:rPr>
          <w:lang w:val="uk-UA"/>
        </w:rPr>
      </w:pPr>
    </w:p>
    <w:sectPr w:rsidR="00700EE4" w:rsidRPr="00E430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8538E"/>
    <w:multiLevelType w:val="hybridMultilevel"/>
    <w:tmpl w:val="94F4B7D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6705EF5"/>
    <w:multiLevelType w:val="hybridMultilevel"/>
    <w:tmpl w:val="956E4282"/>
    <w:lvl w:ilvl="0" w:tplc="3078CA8A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9C42A56"/>
    <w:multiLevelType w:val="hybridMultilevel"/>
    <w:tmpl w:val="E7AA08FA"/>
    <w:lvl w:ilvl="0" w:tplc="CB0AC35A">
      <w:start w:val="1"/>
      <w:numFmt w:val="decimal"/>
      <w:lvlText w:val="%1)"/>
      <w:lvlJc w:val="left"/>
      <w:pPr>
        <w:tabs>
          <w:tab w:val="num" w:pos="945"/>
        </w:tabs>
        <w:ind w:left="945" w:hanging="58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004"/>
    <w:rsid w:val="001B57F5"/>
    <w:rsid w:val="00700EE4"/>
    <w:rsid w:val="00E4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947</Words>
  <Characters>5400</Characters>
  <Application>Microsoft Office Word</Application>
  <DocSecurity>0</DocSecurity>
  <Lines>45</Lines>
  <Paragraphs>12</Paragraphs>
  <ScaleCrop>false</ScaleCrop>
  <Company>Home</Company>
  <LinksUpToDate>false</LinksUpToDate>
  <CharactersWithSpaces>6335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2013-10-01T18:42:00Z</dcterms:created>
  <dcterms:modified xsi:type="dcterms:W3CDTF">2013-10-01T18:44:00Z</dcterms:modified>
</cp:coreProperties>
</file>